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A" w:rsidRDefault="00B113AA" w:rsidP="00F5213E"/>
    <w:p w:rsidR="00A02DD3" w:rsidRDefault="00A02DD3" w:rsidP="00F5213E">
      <w:bookmarkStart w:id="0" w:name="_GoBack"/>
      <w:bookmarkEnd w:id="0"/>
    </w:p>
    <w:p w:rsidR="006B2563" w:rsidRDefault="006B2563" w:rsidP="00F5213E"/>
    <w:p w:rsidR="006B2563" w:rsidRDefault="006B2563" w:rsidP="00F5213E"/>
    <w:p w:rsidR="006B2563" w:rsidRDefault="006B2563" w:rsidP="00F5213E"/>
    <w:p w:rsidR="00A02DD3" w:rsidRDefault="00A02DD3" w:rsidP="00A02DD3">
      <w:pPr>
        <w:pStyle w:val="Title"/>
      </w:pPr>
      <w:r w:rsidRPr="007F3D9E">
        <w:t>IBEW Retiree</w:t>
      </w:r>
      <w:r w:rsidRPr="003C064B">
        <w:rPr>
          <w:color w:val="FFFFFF" w:themeColor="background1"/>
        </w:rPr>
        <w:t xml:space="preserve"> </w:t>
      </w:r>
      <w:r>
        <w:t xml:space="preserve">Medical/Rx </w:t>
      </w:r>
      <w:r w:rsidR="006B2563">
        <w:t xml:space="preserve">Monthly </w:t>
      </w:r>
      <w:r>
        <w:t>Rates</w:t>
      </w:r>
    </w:p>
    <w:p w:rsidR="00A02DD3" w:rsidRDefault="00A02DD3" w:rsidP="00A02DD3">
      <w:pPr>
        <w:pStyle w:val="Title"/>
      </w:pPr>
      <w:r w:rsidRPr="00535242">
        <w:t>Plan Year 201</w:t>
      </w:r>
      <w:r w:rsidR="000D7CB6">
        <w:t>9</w:t>
      </w:r>
      <w:r>
        <w:t>: January 1, 201</w:t>
      </w:r>
      <w:r w:rsidR="000D7CB6">
        <w:t>9</w:t>
      </w:r>
      <w:r>
        <w:t xml:space="preserve"> - December 31, 201</w:t>
      </w:r>
      <w:r w:rsidR="000D7CB6">
        <w:t>9</w:t>
      </w:r>
    </w:p>
    <w:p w:rsidR="00A02DD3" w:rsidRDefault="00A02DD3" w:rsidP="00A02DD3"/>
    <w:p w:rsidR="00A02DD3" w:rsidRDefault="00A02DD3" w:rsidP="00A02DD3"/>
    <w:p w:rsidR="00A02DD3" w:rsidRDefault="00A02DD3" w:rsidP="00A02DD3">
      <w:pPr>
        <w:pStyle w:val="Subtitle"/>
      </w:pPr>
    </w:p>
    <w:tbl>
      <w:tblPr>
        <w:tblStyle w:val="TableGrid"/>
        <w:tblW w:w="5071" w:type="pct"/>
        <w:tblLook w:val="04A0"/>
      </w:tblPr>
      <w:tblGrid>
        <w:gridCol w:w="3231"/>
        <w:gridCol w:w="1078"/>
        <w:gridCol w:w="1078"/>
        <w:gridCol w:w="388"/>
        <w:gridCol w:w="1071"/>
        <w:gridCol w:w="1071"/>
        <w:gridCol w:w="388"/>
        <w:gridCol w:w="1076"/>
        <w:gridCol w:w="1061"/>
      </w:tblGrid>
      <w:tr w:rsidR="00AF3E38" w:rsidRPr="00535242" w:rsidTr="000C7988">
        <w:trPr>
          <w:trHeight w:val="288"/>
        </w:trPr>
        <w:tc>
          <w:tcPr>
            <w:tcW w:w="154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02DD3" w:rsidRPr="00535242" w:rsidRDefault="00A02DD3" w:rsidP="000C7988">
            <w:pPr>
              <w:pStyle w:val="Subtitle"/>
              <w:jc w:val="center"/>
              <w:rPr>
                <w:color w:val="FFFFFF" w:themeColor="background1"/>
              </w:rPr>
            </w:pPr>
            <w:r w:rsidRPr="00535242">
              <w:rPr>
                <w:color w:val="FFFFFF" w:themeColor="background1"/>
                <w:highlight w:val="black"/>
              </w:rPr>
              <w:t>Monthly Retiree Rates</w:t>
            </w:r>
          </w:p>
        </w:tc>
        <w:tc>
          <w:tcPr>
            <w:tcW w:w="1032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02DD3" w:rsidRPr="00535242" w:rsidRDefault="00A02DD3" w:rsidP="000C7988">
            <w:pPr>
              <w:pStyle w:val="Subtitle"/>
              <w:jc w:val="center"/>
            </w:pPr>
            <w:r w:rsidRPr="00535242">
              <w:t>Premium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02DD3" w:rsidRPr="00535242" w:rsidRDefault="00A02DD3" w:rsidP="000C7988">
            <w:pPr>
              <w:pStyle w:val="Subtitle"/>
              <w:jc w:val="center"/>
            </w:pPr>
          </w:p>
        </w:tc>
        <w:tc>
          <w:tcPr>
            <w:tcW w:w="1026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02DD3" w:rsidRPr="00535242" w:rsidRDefault="00A02DD3" w:rsidP="000C7988">
            <w:pPr>
              <w:pStyle w:val="Subtitle"/>
              <w:jc w:val="center"/>
            </w:pPr>
            <w:r w:rsidRPr="00535242">
              <w:t>Preferred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02DD3" w:rsidRPr="00535242" w:rsidRDefault="00A02DD3" w:rsidP="000C7988">
            <w:pPr>
              <w:pStyle w:val="Subtitle"/>
              <w:jc w:val="center"/>
            </w:pPr>
          </w:p>
        </w:tc>
        <w:tc>
          <w:tcPr>
            <w:tcW w:w="1023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02DD3" w:rsidRPr="00535242" w:rsidRDefault="00A02DD3" w:rsidP="000C7988">
            <w:pPr>
              <w:pStyle w:val="Subtitle"/>
              <w:jc w:val="center"/>
            </w:pPr>
            <w:r w:rsidRPr="00535242">
              <w:t>Economy</w:t>
            </w:r>
          </w:p>
        </w:tc>
      </w:tr>
      <w:tr w:rsidR="00AF3E38" w:rsidRPr="00535242" w:rsidTr="000C7988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2DD3" w:rsidRPr="00535242" w:rsidRDefault="00A02DD3" w:rsidP="000C7988">
            <w:pPr>
              <w:pStyle w:val="Subtitle"/>
              <w:jc w:val="left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Tier 3 Retired 12/1/04 &amp; After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D3" w:rsidRPr="00535242" w:rsidRDefault="00A02DD3" w:rsidP="000C7988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D3" w:rsidRPr="00535242" w:rsidRDefault="00A02DD3" w:rsidP="000C7988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D3" w:rsidRPr="00535242" w:rsidRDefault="00A02DD3" w:rsidP="000C7988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D3" w:rsidRPr="00535242" w:rsidRDefault="00A02DD3" w:rsidP="000C7988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D3" w:rsidRPr="00535242" w:rsidRDefault="00A02DD3" w:rsidP="000C7988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D3" w:rsidRPr="00535242" w:rsidRDefault="00A02DD3" w:rsidP="000C7988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D3" w:rsidRPr="00535242" w:rsidRDefault="00A02DD3" w:rsidP="000C7988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D3" w:rsidRPr="00535242" w:rsidRDefault="00A02DD3" w:rsidP="000C7988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Family</w:t>
            </w:r>
          </w:p>
        </w:tc>
      </w:tr>
      <w:tr w:rsidR="00AF3E38" w:rsidRPr="00535242" w:rsidTr="00B57B06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47F2" w:rsidRPr="00535242" w:rsidRDefault="00B147F2" w:rsidP="000C7988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535242">
              <w:rPr>
                <w:b w:val="0"/>
                <w:sz w:val="22"/>
                <w:szCs w:val="22"/>
              </w:rPr>
              <w:t>Tier 3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0D7CB6">
              <w:rPr>
                <w:rFonts w:ascii="Arial" w:hAnsi="Arial" w:cs="Arial"/>
                <w:sz w:val="22"/>
                <w:szCs w:val="22"/>
              </w:rPr>
              <w:t>308.09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0D7CB6">
              <w:rPr>
                <w:rFonts w:ascii="Arial" w:hAnsi="Arial" w:cs="Arial"/>
                <w:sz w:val="22"/>
                <w:szCs w:val="22"/>
              </w:rPr>
              <w:t>732.11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47F2" w:rsidRPr="00535242" w:rsidRDefault="00B147F2" w:rsidP="000C7988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AF3E38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3648A1">
              <w:rPr>
                <w:rFonts w:ascii="Arial" w:hAnsi="Arial" w:cs="Arial"/>
                <w:sz w:val="22"/>
                <w:szCs w:val="22"/>
              </w:rPr>
              <w:t>1</w:t>
            </w:r>
            <w:r w:rsidR="00AF3E38">
              <w:rPr>
                <w:rFonts w:ascii="Arial" w:hAnsi="Arial" w:cs="Arial"/>
                <w:sz w:val="22"/>
                <w:szCs w:val="22"/>
              </w:rPr>
              <w:t>22.94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AF3E38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AF3E38">
              <w:rPr>
                <w:rFonts w:ascii="Arial" w:hAnsi="Arial" w:cs="Arial"/>
                <w:sz w:val="22"/>
                <w:szCs w:val="22"/>
              </w:rPr>
              <w:t>315.90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47F2" w:rsidRPr="00535242" w:rsidRDefault="00B147F2" w:rsidP="000C7988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0D7CB6">
              <w:rPr>
                <w:rFonts w:ascii="Arial" w:hAnsi="Arial" w:cs="Arial"/>
                <w:sz w:val="22"/>
                <w:szCs w:val="22"/>
              </w:rPr>
              <w:t>31.47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0D7CB6">
              <w:rPr>
                <w:rFonts w:ascii="Arial" w:hAnsi="Arial" w:cs="Arial"/>
                <w:sz w:val="22"/>
                <w:szCs w:val="22"/>
              </w:rPr>
              <w:t>110.17</w:t>
            </w:r>
          </w:p>
        </w:tc>
      </w:tr>
      <w:tr w:rsidR="00AF3E38" w:rsidRPr="00535242" w:rsidTr="00B57B06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47F2" w:rsidRPr="00535242" w:rsidRDefault="00B147F2" w:rsidP="000C7988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535242">
              <w:rPr>
                <w:b w:val="0"/>
                <w:sz w:val="22"/>
                <w:szCs w:val="22"/>
              </w:rPr>
              <w:t>Tier 3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D7CB6">
              <w:rPr>
                <w:rFonts w:ascii="Arial" w:hAnsi="Arial" w:cs="Arial"/>
                <w:sz w:val="22"/>
                <w:szCs w:val="22"/>
              </w:rPr>
              <w:t>81.81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D7CB6">
              <w:rPr>
                <w:rFonts w:ascii="Arial" w:hAnsi="Arial" w:cs="Arial"/>
                <w:sz w:val="22"/>
                <w:szCs w:val="22"/>
              </w:rPr>
              <w:t>80.27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47F2" w:rsidRPr="00535242" w:rsidRDefault="00B147F2" w:rsidP="000C7988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0D7CB6">
              <w:rPr>
                <w:rFonts w:ascii="Arial" w:hAnsi="Arial" w:cs="Arial"/>
                <w:sz w:val="22"/>
                <w:szCs w:val="22"/>
              </w:rPr>
              <w:t>85.49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0D7CB6">
              <w:rPr>
                <w:rFonts w:ascii="Arial" w:hAnsi="Arial" w:cs="Arial"/>
                <w:sz w:val="22"/>
                <w:szCs w:val="22"/>
              </w:rPr>
              <w:t>191.50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47F2" w:rsidRPr="00535242" w:rsidRDefault="00B147F2" w:rsidP="000C7988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0D7CB6">
              <w:rPr>
                <w:rFonts w:ascii="Arial" w:hAnsi="Arial" w:cs="Arial"/>
                <w:sz w:val="22"/>
                <w:szCs w:val="22"/>
              </w:rPr>
              <w:t>26.35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7F2" w:rsidRPr="00535242" w:rsidRDefault="00B147F2" w:rsidP="000D7CB6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 w:rsidR="000D7CB6">
              <w:rPr>
                <w:rFonts w:ascii="Arial" w:hAnsi="Arial" w:cs="Arial"/>
                <w:sz w:val="22"/>
                <w:szCs w:val="22"/>
              </w:rPr>
              <w:t>92.29</w:t>
            </w:r>
          </w:p>
        </w:tc>
      </w:tr>
      <w:tr w:rsidR="00A02DD3" w:rsidRPr="00535242" w:rsidTr="000C7988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2DD3" w:rsidRPr="00535242" w:rsidRDefault="00A02DD3" w:rsidP="000C7988">
            <w:pPr>
              <w:pStyle w:val="Subtitle"/>
              <w:rPr>
                <w:sz w:val="22"/>
                <w:szCs w:val="22"/>
              </w:rPr>
            </w:pPr>
          </w:p>
        </w:tc>
      </w:tr>
    </w:tbl>
    <w:p w:rsidR="00A02DD3" w:rsidRDefault="00A02DD3" w:rsidP="00A02DD3">
      <w:pPr>
        <w:pStyle w:val="Subtitle"/>
      </w:pPr>
    </w:p>
    <w:p w:rsidR="00A02DD3" w:rsidRDefault="00A02DD3" w:rsidP="00F5213E"/>
    <w:sectPr w:rsidR="00A02DD3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3B" w:rsidRDefault="00CA763B" w:rsidP="00F5213E">
      <w:r>
        <w:separator/>
      </w:r>
    </w:p>
  </w:endnote>
  <w:endnote w:type="continuationSeparator" w:id="0">
    <w:p w:rsidR="00CA763B" w:rsidRDefault="00CA763B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B17353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3B" w:rsidRDefault="00CA763B" w:rsidP="00F5213E">
      <w:r>
        <w:separator/>
      </w:r>
    </w:p>
  </w:footnote>
  <w:footnote w:type="continuationSeparator" w:id="0">
    <w:p w:rsidR="00CA763B" w:rsidRDefault="00CA763B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0D7CB6"/>
    <w:rsid w:val="001858D6"/>
    <w:rsid w:val="0025777A"/>
    <w:rsid w:val="00331D53"/>
    <w:rsid w:val="003648A1"/>
    <w:rsid w:val="00386A2B"/>
    <w:rsid w:val="003C064B"/>
    <w:rsid w:val="00423EF6"/>
    <w:rsid w:val="00535242"/>
    <w:rsid w:val="005603A1"/>
    <w:rsid w:val="006B2563"/>
    <w:rsid w:val="00774018"/>
    <w:rsid w:val="007C4125"/>
    <w:rsid w:val="007E59B0"/>
    <w:rsid w:val="007F3D9E"/>
    <w:rsid w:val="008C3313"/>
    <w:rsid w:val="009829FC"/>
    <w:rsid w:val="00A02DD3"/>
    <w:rsid w:val="00AD7008"/>
    <w:rsid w:val="00AF3E38"/>
    <w:rsid w:val="00B113AA"/>
    <w:rsid w:val="00B147F2"/>
    <w:rsid w:val="00B17353"/>
    <w:rsid w:val="00B35D99"/>
    <w:rsid w:val="00C148FC"/>
    <w:rsid w:val="00C44CE7"/>
    <w:rsid w:val="00CA763B"/>
    <w:rsid w:val="00E86BD2"/>
    <w:rsid w:val="00F5213E"/>
    <w:rsid w:val="00FA76EB"/>
    <w:rsid w:val="00FB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A02DD3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02DD3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A02DD3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A02DD3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59"/>
    <w:rsid w:val="00A02DD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Company>Werremeyer Floresca Inc.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13</cp:revision>
  <dcterms:created xsi:type="dcterms:W3CDTF">2015-09-09T16:15:00Z</dcterms:created>
  <dcterms:modified xsi:type="dcterms:W3CDTF">2018-09-20T19:08:00Z</dcterms:modified>
</cp:coreProperties>
</file>